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C54FB" w14:textId="3FEF104D" w:rsidR="00982B31" w:rsidRDefault="00982B31" w:rsidP="00982B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val="en-GB" w:eastAsia="en-GB"/>
          <w14:ligatures w14:val="none"/>
        </w:rPr>
        <w:t xml:space="preserve">Harrison Launch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val="en-GB" w:eastAsia="en-GB"/>
          <w14:ligatures w14:val="none"/>
        </w:rPr>
        <w:t>DeNoiser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val="en-GB" w:eastAsia="en-GB"/>
          <w14:ligatures w14:val="none"/>
        </w:rPr>
        <w:t xml:space="preserve"> Plug-in: </w:t>
      </w:r>
      <w:r w:rsidRPr="00982B31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val="en-GB" w:eastAsia="en-GB"/>
          <w14:ligatures w14:val="none"/>
        </w:rPr>
        <w:t>Hollywood-Grade Dialog</w:t>
      </w:r>
      <w:r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val="en-GB" w:eastAsia="en-GB"/>
          <w14:ligatures w14:val="none"/>
        </w:rPr>
        <w:t>ue</w:t>
      </w:r>
      <w:r w:rsidRPr="00982B31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val="en-GB" w:eastAsia="en-GB"/>
          <w14:ligatures w14:val="none"/>
        </w:rPr>
        <w:t xml:space="preserve"> and Voice Cleaning Comes to Your DAW</w:t>
      </w:r>
      <w:r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val="en-GB" w:eastAsia="en-GB"/>
          <w14:ligatures w14:val="none"/>
        </w:rPr>
        <w:t xml:space="preserve"> </w:t>
      </w:r>
    </w:p>
    <w:p w14:paraId="36EB1E4A" w14:textId="4C56B5BB" w:rsidR="00982B31" w:rsidRPr="00982B31" w:rsidRDefault="00982B31" w:rsidP="00982B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</w:pPr>
      <w:r w:rsidRPr="00982B31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br/>
      </w:r>
      <w:r w:rsidRPr="00982B3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Harrison Audio Launches </w:t>
      </w:r>
      <w:proofErr w:type="spellStart"/>
      <w:r w:rsidRPr="00982B3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DeNoiser</w:t>
      </w:r>
      <w:proofErr w:type="spellEnd"/>
      <w:r w:rsidRPr="00982B3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Plug-In for Zero-Latency Voice and </w:t>
      </w:r>
      <w:r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Dialog</w:t>
      </w:r>
      <w:r w:rsidRPr="00982B3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Clean-Up in Post-Production, Live Sound, and More</w:t>
      </w:r>
    </w:p>
    <w:p w14:paraId="63B1083A" w14:textId="28517B33" w:rsidR="1B825C73" w:rsidRDefault="1B825C73" w:rsidP="1B825C73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lang w:eastAsia="en-GB"/>
        </w:rPr>
      </w:pPr>
    </w:p>
    <w:p w14:paraId="6DCFB23E" w14:textId="009EE0FF" w:rsidR="0089426C" w:rsidRPr="0089426C" w:rsidRDefault="00982B31" w:rsidP="00894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</w:pPr>
      <w:r w:rsidRPr="00982B31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>Nashville, TN</w:t>
      </w:r>
      <w:r w:rsidR="00160D3C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 xml:space="preserve">, </w:t>
      </w:r>
      <w:r w:rsidRPr="00982B31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 xml:space="preserve">October </w:t>
      </w:r>
      <w:r w:rsidR="00160D3C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>23</w:t>
      </w:r>
      <w:r w:rsidRPr="00982B31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>, 2025</w:t>
      </w:r>
      <w:r w:rsidR="00160D3C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 xml:space="preserve"> </w:t>
      </w:r>
      <w:r w:rsidRPr="00982B31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 xml:space="preserve">— Harrison Audio, the legendary name behind the sound of Hollywood blockbusters, proudly announces the launch of the Harrison </w:t>
      </w:r>
      <w:proofErr w:type="spellStart"/>
      <w:r w:rsidRPr="00982B31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>DeNoiser</w:t>
      </w:r>
      <w:proofErr w:type="spellEnd"/>
      <w:r w:rsidRPr="00982B31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 xml:space="preserve"> Plug-in — a zero-latency dialog and voice clean-up tool designed for audio professionals, post-production engineers, broadcasters, and content creators. For more than five decades, Harrison have shaped the sound of cinema, </w:t>
      </w:r>
      <w:r w:rsidR="6C215F4D" w:rsidRPr="00982B31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>with their legendary MPC (</w:t>
      </w:r>
      <w:r w:rsidR="11E6577A" w:rsidRPr="00982B31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>Mo</w:t>
      </w:r>
      <w:r w:rsidR="6C215F4D" w:rsidRPr="00982B31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 xml:space="preserve">tion Picture Console) </w:t>
      </w:r>
      <w:r w:rsidR="7F41CBC8" w:rsidRPr="00982B31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 xml:space="preserve">console </w:t>
      </w:r>
      <w:r w:rsidRPr="00982B31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 xml:space="preserve">powering the audio behind iconic films such as </w:t>
      </w:r>
      <w:r w:rsidRPr="6890D67B">
        <w:rPr>
          <w:rFonts w:ascii="Times New Roman" w:eastAsia="Times New Roman" w:hAnsi="Times New Roman" w:cs="Times New Roman"/>
          <w:b/>
          <w:bCs/>
          <w:i/>
          <w:iCs/>
          <w:kern w:val="0"/>
          <w:lang w:val="en-GB" w:eastAsia="en-GB"/>
          <w14:ligatures w14:val="none"/>
        </w:rPr>
        <w:t>Indiana Jones</w:t>
      </w:r>
      <w:r w:rsidRPr="00982B31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 xml:space="preserve">, </w:t>
      </w:r>
      <w:r w:rsidRPr="6890D67B">
        <w:rPr>
          <w:rFonts w:ascii="Times New Roman" w:eastAsia="Times New Roman" w:hAnsi="Times New Roman" w:cs="Times New Roman"/>
          <w:b/>
          <w:bCs/>
          <w:i/>
          <w:iCs/>
          <w:kern w:val="0"/>
          <w:lang w:val="en-GB" w:eastAsia="en-GB"/>
          <w14:ligatures w14:val="none"/>
        </w:rPr>
        <w:t>Spider-Man</w:t>
      </w:r>
      <w:r w:rsidRPr="00982B31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 xml:space="preserve">, </w:t>
      </w:r>
      <w:r w:rsidRPr="6890D67B">
        <w:rPr>
          <w:rFonts w:ascii="Times New Roman" w:eastAsia="Times New Roman" w:hAnsi="Times New Roman" w:cs="Times New Roman"/>
          <w:b/>
          <w:bCs/>
          <w:i/>
          <w:iCs/>
          <w:kern w:val="0"/>
          <w:lang w:val="en-GB" w:eastAsia="en-GB"/>
          <w14:ligatures w14:val="none"/>
        </w:rPr>
        <w:t>James Bond</w:t>
      </w:r>
      <w:r w:rsidRPr="00982B31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 xml:space="preserve">, </w:t>
      </w:r>
      <w:r w:rsidRPr="6890D67B">
        <w:rPr>
          <w:rFonts w:ascii="Times New Roman" w:eastAsia="Times New Roman" w:hAnsi="Times New Roman" w:cs="Times New Roman"/>
          <w:b/>
          <w:bCs/>
          <w:i/>
          <w:iCs/>
          <w:kern w:val="0"/>
          <w:lang w:val="en-GB" w:eastAsia="en-GB"/>
          <w14:ligatures w14:val="none"/>
        </w:rPr>
        <w:t>Jurassic Park</w:t>
      </w:r>
      <w:r w:rsidRPr="00982B31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 xml:space="preserve">, </w:t>
      </w:r>
      <w:r w:rsidRPr="6890D67B">
        <w:rPr>
          <w:rFonts w:ascii="Times New Roman" w:eastAsia="Times New Roman" w:hAnsi="Times New Roman" w:cs="Times New Roman"/>
          <w:b/>
          <w:bCs/>
          <w:i/>
          <w:iCs/>
          <w:kern w:val="0"/>
          <w:lang w:val="en-GB" w:eastAsia="en-GB"/>
          <w14:ligatures w14:val="none"/>
        </w:rPr>
        <w:t>Harry Potter</w:t>
      </w:r>
      <w:r w:rsidRPr="00982B31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 xml:space="preserve">, </w:t>
      </w:r>
      <w:r w:rsidRPr="6890D67B">
        <w:rPr>
          <w:rFonts w:ascii="Times New Roman" w:eastAsia="Times New Roman" w:hAnsi="Times New Roman" w:cs="Times New Roman"/>
          <w:b/>
          <w:bCs/>
          <w:i/>
          <w:iCs/>
          <w:kern w:val="0"/>
          <w:lang w:val="en-GB" w:eastAsia="en-GB"/>
          <w14:ligatures w14:val="none"/>
        </w:rPr>
        <w:t>Bohemian Rhapsody</w:t>
      </w:r>
      <w:r w:rsidRPr="00982B31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 xml:space="preserve">, and </w:t>
      </w:r>
      <w:r w:rsidRPr="6890D67B">
        <w:rPr>
          <w:rFonts w:ascii="Times New Roman" w:eastAsia="Times New Roman" w:hAnsi="Times New Roman" w:cs="Times New Roman"/>
          <w:b/>
          <w:bCs/>
          <w:i/>
          <w:iCs/>
          <w:kern w:val="0"/>
          <w:lang w:val="en-GB" w:eastAsia="en-GB"/>
          <w14:ligatures w14:val="none"/>
        </w:rPr>
        <w:t>Ford v Ferrari</w:t>
      </w:r>
      <w:r w:rsidRPr="00982B31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 xml:space="preserve">. Now, that same world-class </w:t>
      </w:r>
      <w:r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>sound and workflow</w:t>
      </w:r>
      <w:r w:rsidRPr="00982B31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 xml:space="preserve"> is available in your DAW.</w:t>
      </w:r>
    </w:p>
    <w:p w14:paraId="2CE5D070" w14:textId="77777777" w:rsidR="00982B31" w:rsidRPr="00982B31" w:rsidRDefault="00982B31" w:rsidP="00982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</w:pPr>
      <w:r w:rsidRPr="00982B31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The Harrison </w:t>
      </w:r>
      <w:proofErr w:type="spellStart"/>
      <w:r w:rsidRPr="00982B31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DeNoiser</w:t>
      </w:r>
      <w:proofErr w:type="spellEnd"/>
      <w:r w:rsidRPr="00982B31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 Plug-in delivers lightning-fast, artefact-free noise reduction with the precision professionals demand and the simplicity creators rely on. Whether you're working in post-production, broadcast, live sound, or music creation, </w:t>
      </w:r>
      <w:proofErr w:type="spellStart"/>
      <w:r w:rsidRPr="00982B31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DeNoiser</w:t>
      </w:r>
      <w:proofErr w:type="spellEnd"/>
      <w:r w:rsidRPr="00982B31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 offers transparent clean-up of dialogue, voice, and vocals suffering from poor signal-to-noise ratios and environmental noise.</w:t>
      </w:r>
    </w:p>
    <w:p w14:paraId="4A09C4B1" w14:textId="261D5445" w:rsidR="01CEABC4" w:rsidRPr="00A331D9" w:rsidRDefault="00982B31" w:rsidP="00A33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</w:pPr>
      <w:r w:rsidRPr="00982B31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Built for speed and clarity, </w:t>
      </w:r>
      <w:proofErr w:type="spellStart"/>
      <w:r w:rsidRPr="00982B31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DeNoiser</w:t>
      </w:r>
      <w:proofErr w:type="spellEnd"/>
      <w:r w:rsidRPr="00982B31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 features intuitive controls that allow users to target specific frequency ranges and noise types with surgical precision. A dynamic spectrum display provides real-time visual feedback, while purpose-built presets offer instant solutions for common audio issues. With zero samples of latency, it’s the ideal tool for live workflows and fast-turnaround production environments.</w:t>
      </w:r>
    </w:p>
    <w:p w14:paraId="72174312" w14:textId="77777777" w:rsidR="00982B31" w:rsidRPr="00982B31" w:rsidRDefault="00982B31" w:rsidP="00982B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</w:pPr>
      <w:r w:rsidRPr="00982B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Key Features</w:t>
      </w:r>
    </w:p>
    <w:p w14:paraId="01750360" w14:textId="77777777" w:rsidR="00982B31" w:rsidRPr="00982B31" w:rsidRDefault="00982B31" w:rsidP="00982B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</w:pPr>
      <w:r w:rsidRPr="00982B31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>Zero-Latency Performance</w:t>
      </w:r>
      <w:r w:rsidRPr="00982B31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 – Real-time processing with 0 samples latency for live, broadcast, and fast-turn post.</w:t>
      </w:r>
    </w:p>
    <w:p w14:paraId="010F3AB1" w14:textId="77777777" w:rsidR="00982B31" w:rsidRPr="00982B31" w:rsidRDefault="00982B31" w:rsidP="00982B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</w:pPr>
      <w:r w:rsidRPr="00982B31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>Fast, Focused Control</w:t>
      </w:r>
      <w:r w:rsidRPr="00982B31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 – Five denoise ranges, four SNR modes, and six multiband sliders for precise, frequency-specific processing.</w:t>
      </w:r>
    </w:p>
    <w:p w14:paraId="404B5059" w14:textId="77777777" w:rsidR="00982B31" w:rsidRPr="00982B31" w:rsidRDefault="00982B31" w:rsidP="00982B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</w:pPr>
      <w:r w:rsidRPr="00982B31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>Natural Sound</w:t>
      </w:r>
      <w:r w:rsidRPr="00982B31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 – Removes noise while preserving timbre and clarity—no “underwater” artefacts.</w:t>
      </w:r>
    </w:p>
    <w:p w14:paraId="24564694" w14:textId="77777777" w:rsidR="00982B31" w:rsidRPr="00982B31" w:rsidRDefault="00982B31" w:rsidP="00982B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</w:pPr>
      <w:r w:rsidRPr="00982B31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>Instant Visual Feedback</w:t>
      </w:r>
      <w:r w:rsidRPr="00982B31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 – Real-time display of input, noise fingerprint, and gain reduction.</w:t>
      </w:r>
    </w:p>
    <w:p w14:paraId="1CDE57A3" w14:textId="77777777" w:rsidR="00982B31" w:rsidRPr="00982B31" w:rsidRDefault="00982B31" w:rsidP="00982B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</w:pPr>
      <w:r w:rsidRPr="00982B31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>Get Cleaning Fast</w:t>
      </w:r>
      <w:r w:rsidRPr="00982B31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 – Ready-made presets for common noise problems.</w:t>
      </w:r>
    </w:p>
    <w:p w14:paraId="31583BD4" w14:textId="3E3E2E8B" w:rsidR="59F822EB" w:rsidRDefault="59F822EB" w:rsidP="59F822EB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lang w:val="en-GB" w:eastAsia="en-GB"/>
        </w:rPr>
      </w:pPr>
    </w:p>
    <w:p w14:paraId="63000752" w14:textId="3B334231" w:rsidR="65BED882" w:rsidRPr="00EB25D9" w:rsidRDefault="00982B31" w:rsidP="00EB2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</w:pPr>
      <w:r w:rsidRPr="00982B31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lastRenderedPageBreak/>
        <w:t xml:space="preserve">Complete Access Bundle </w:t>
      </w:r>
      <w:r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br/>
      </w:r>
      <w:r w:rsidRPr="00982B31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The Harrison </w:t>
      </w:r>
      <w:proofErr w:type="spellStart"/>
      <w:r w:rsidRPr="00982B31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DeNoiser</w:t>
      </w:r>
      <w:proofErr w:type="spellEnd"/>
      <w:r w:rsidRPr="00982B31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 Plug-in is available now via the Complete Access Bundle subscriptions. </w:t>
      </w:r>
      <w:r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Offering</w:t>
      </w:r>
      <w:r w:rsidRPr="00982B31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 unmatched value and flexibility for creators at every level</w:t>
      </w:r>
      <w:r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,</w:t>
      </w:r>
      <w:r w:rsidRPr="00982B31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t</w:t>
      </w:r>
      <w:r w:rsidRPr="00982B31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he Complete Access Bundle includes over 140 plug-ins from SSL</w:t>
      </w:r>
      <w:r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, </w:t>
      </w:r>
      <w:r w:rsidRPr="00982B31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Harrison Audio</w:t>
      </w:r>
      <w:r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, and Slate Digital</w:t>
      </w:r>
      <w:r w:rsidRPr="00982B31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, valued at more than $15,000, for just $19.99/month. Subscribers also gain access to exclusive </w:t>
      </w:r>
      <w:r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premium </w:t>
      </w:r>
      <w:r w:rsidRPr="00982B31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content such as Academy tutorials, samples, and producer presets, making it the ultimate toolkit for professional-grade production.</w:t>
      </w:r>
      <w:r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 xml:space="preserve"> </w:t>
      </w:r>
      <w:r w:rsidRPr="00982B31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Complete Access Bundle ensures your workflow is fast, intuitive, and always up to date. New plug-ins like Harrison </w:t>
      </w:r>
      <w:proofErr w:type="spellStart"/>
      <w:r w:rsidRPr="00982B31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DeNoiser</w:t>
      </w:r>
      <w:proofErr w:type="spellEnd"/>
      <w:r w:rsidRPr="00982B31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 are added automatically, so you’re </w:t>
      </w:r>
      <w:r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always ahead of the game</w:t>
      </w:r>
      <w:r w:rsidRPr="00982B31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.</w:t>
      </w:r>
    </w:p>
    <w:p w14:paraId="3DEA4E85" w14:textId="2EDE0A6D" w:rsidR="00982B31" w:rsidRPr="00982B31" w:rsidRDefault="00982B31" w:rsidP="00982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</w:pPr>
      <w:r w:rsidRPr="00982B31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>Harrison Family offer</w:t>
      </w:r>
      <w:r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br/>
      </w:r>
      <w:r w:rsidRPr="00982B31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The Harrison </w:t>
      </w:r>
      <w:proofErr w:type="spellStart"/>
      <w:r w:rsidRPr="00982B31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DeNoiser</w:t>
      </w:r>
      <w:proofErr w:type="spellEnd"/>
      <w:r w:rsidRPr="00982B31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 Plug-in is also available as a standalone purchase at $49.00 / £39.00 / €49.00.</w:t>
      </w:r>
    </w:p>
    <w:p w14:paraId="60D32BA4" w14:textId="658E9F84" w:rsidR="00982B31" w:rsidRDefault="00982B31" w:rsidP="00982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</w:pPr>
      <w:r w:rsidRPr="00982B31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For more information, </w:t>
      </w:r>
      <w:r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visit</w:t>
      </w:r>
      <w:r w:rsidRPr="00982B31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 </w:t>
      </w:r>
      <w:hyperlink r:id="rId5" w:history="1">
        <w:r w:rsidR="006B3F9C" w:rsidRPr="00C822CA">
          <w:rPr>
            <w:rStyle w:val="Hyperlink"/>
            <w:rFonts w:ascii="Times New Roman" w:eastAsia="Times New Roman" w:hAnsi="Times New Roman" w:cs="Times New Roman"/>
            <w:kern w:val="0"/>
            <w:lang w:val="en-GB" w:eastAsia="en-GB"/>
            <w14:ligatures w14:val="none"/>
          </w:rPr>
          <w:t>www.HarrisonAudio.com</w:t>
        </w:r>
      </w:hyperlink>
      <w:r w:rsidRPr="00982B31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.</w:t>
      </w:r>
    </w:p>
    <w:p w14:paraId="1F124409" w14:textId="77777777" w:rsidR="006B3F9C" w:rsidRPr="00982B31" w:rsidRDefault="006B3F9C" w:rsidP="00982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</w:pPr>
    </w:p>
    <w:p w14:paraId="5CE8BA35" w14:textId="77777777" w:rsidR="00FF2836" w:rsidRDefault="00FF2836"/>
    <w:sectPr w:rsidR="00FF28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4078AF"/>
    <w:multiLevelType w:val="multilevel"/>
    <w:tmpl w:val="2358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205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31"/>
    <w:rsid w:val="000309A3"/>
    <w:rsid w:val="00041C18"/>
    <w:rsid w:val="000C065D"/>
    <w:rsid w:val="000E35AB"/>
    <w:rsid w:val="001276C0"/>
    <w:rsid w:val="00130467"/>
    <w:rsid w:val="00160D3C"/>
    <w:rsid w:val="00176A7B"/>
    <w:rsid w:val="001900F2"/>
    <w:rsid w:val="00237FD7"/>
    <w:rsid w:val="00243C07"/>
    <w:rsid w:val="00250210"/>
    <w:rsid w:val="002A7D57"/>
    <w:rsid w:val="002E5689"/>
    <w:rsid w:val="00306714"/>
    <w:rsid w:val="00324962"/>
    <w:rsid w:val="00335C83"/>
    <w:rsid w:val="003925A6"/>
    <w:rsid w:val="003E0091"/>
    <w:rsid w:val="00450D5A"/>
    <w:rsid w:val="00482236"/>
    <w:rsid w:val="004903DF"/>
    <w:rsid w:val="004F7F2C"/>
    <w:rsid w:val="005A6158"/>
    <w:rsid w:val="005A754C"/>
    <w:rsid w:val="005E16A2"/>
    <w:rsid w:val="005E2A17"/>
    <w:rsid w:val="00604936"/>
    <w:rsid w:val="00611234"/>
    <w:rsid w:val="00620E63"/>
    <w:rsid w:val="00645C65"/>
    <w:rsid w:val="00656FD3"/>
    <w:rsid w:val="00676C77"/>
    <w:rsid w:val="006866F5"/>
    <w:rsid w:val="006B3F9C"/>
    <w:rsid w:val="00791F8D"/>
    <w:rsid w:val="007A5C19"/>
    <w:rsid w:val="007A7655"/>
    <w:rsid w:val="007F4EC6"/>
    <w:rsid w:val="008414BB"/>
    <w:rsid w:val="00854700"/>
    <w:rsid w:val="0088310A"/>
    <w:rsid w:val="0089426C"/>
    <w:rsid w:val="008B5CA1"/>
    <w:rsid w:val="008D61AA"/>
    <w:rsid w:val="00900F82"/>
    <w:rsid w:val="009150FF"/>
    <w:rsid w:val="0092593D"/>
    <w:rsid w:val="00925A6E"/>
    <w:rsid w:val="009457D6"/>
    <w:rsid w:val="009609EA"/>
    <w:rsid w:val="00982B31"/>
    <w:rsid w:val="00992FCF"/>
    <w:rsid w:val="009A31E3"/>
    <w:rsid w:val="009B3F38"/>
    <w:rsid w:val="009C7218"/>
    <w:rsid w:val="009E5D04"/>
    <w:rsid w:val="00A331D9"/>
    <w:rsid w:val="00A65A60"/>
    <w:rsid w:val="00A904E8"/>
    <w:rsid w:val="00AF57B3"/>
    <w:rsid w:val="00B221AF"/>
    <w:rsid w:val="00B26D97"/>
    <w:rsid w:val="00B73416"/>
    <w:rsid w:val="00BB4A70"/>
    <w:rsid w:val="00BC56BD"/>
    <w:rsid w:val="00C11D60"/>
    <w:rsid w:val="00C24CFE"/>
    <w:rsid w:val="00C64866"/>
    <w:rsid w:val="00CA0D0E"/>
    <w:rsid w:val="00CE6CBB"/>
    <w:rsid w:val="00D42284"/>
    <w:rsid w:val="00D42CB7"/>
    <w:rsid w:val="00DA64A9"/>
    <w:rsid w:val="00DF67DA"/>
    <w:rsid w:val="00E3668D"/>
    <w:rsid w:val="00E419CA"/>
    <w:rsid w:val="00E779C3"/>
    <w:rsid w:val="00EB25D9"/>
    <w:rsid w:val="00EC576B"/>
    <w:rsid w:val="00ED2C40"/>
    <w:rsid w:val="00ED7CBD"/>
    <w:rsid w:val="00FA13F8"/>
    <w:rsid w:val="00FC58C2"/>
    <w:rsid w:val="00FF2836"/>
    <w:rsid w:val="01CEABC4"/>
    <w:rsid w:val="07BC93EE"/>
    <w:rsid w:val="11E6577A"/>
    <w:rsid w:val="16164DA8"/>
    <w:rsid w:val="1B825C73"/>
    <w:rsid w:val="1F20B358"/>
    <w:rsid w:val="21EB9742"/>
    <w:rsid w:val="22DACAC8"/>
    <w:rsid w:val="48230294"/>
    <w:rsid w:val="4D71E109"/>
    <w:rsid w:val="561D708B"/>
    <w:rsid w:val="59F822EB"/>
    <w:rsid w:val="5A800544"/>
    <w:rsid w:val="6088CDAA"/>
    <w:rsid w:val="60B88630"/>
    <w:rsid w:val="65BED882"/>
    <w:rsid w:val="6890D67B"/>
    <w:rsid w:val="6BBD605D"/>
    <w:rsid w:val="6C215F4D"/>
    <w:rsid w:val="6C6E252D"/>
    <w:rsid w:val="6D7CEA25"/>
    <w:rsid w:val="6EA944A9"/>
    <w:rsid w:val="70089C28"/>
    <w:rsid w:val="70D344E3"/>
    <w:rsid w:val="74418E9A"/>
    <w:rsid w:val="7F41C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17CF90"/>
  <w15:chartTrackingRefBased/>
  <w15:docId w15:val="{FAA4A91D-A7F0-4891-BE68-FC58D7DE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2B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B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B3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B3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82B3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B3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B31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B3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B31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B3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B31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8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B3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B3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982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B31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982B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B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B31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982B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82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82B31"/>
    <w:rPr>
      <w:b/>
      <w:bCs/>
    </w:rPr>
  </w:style>
  <w:style w:type="character" w:styleId="Emphasis">
    <w:name w:val="Emphasis"/>
    <w:basedOn w:val="DefaultParagraphFont"/>
    <w:uiPriority w:val="20"/>
    <w:qFormat/>
    <w:rsid w:val="00982B31"/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3C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C07"/>
    <w:rPr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43C0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7B3"/>
    <w:rPr>
      <w:b/>
      <w:bCs/>
      <w:sz w:val="20"/>
      <w:szCs w:val="20"/>
      <w:lang w:val="en-US"/>
    </w:rPr>
  </w:style>
  <w:style w:type="character" w:styleId="Mention">
    <w:name w:val="Mention"/>
    <w:basedOn w:val="DefaultParagraphFont"/>
    <w:uiPriority w:val="99"/>
    <w:unhideWhenUsed/>
    <w:rsid w:val="00AF57B3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6B3F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arrisonAudi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Gilbert</dc:creator>
  <cp:keywords/>
  <dc:description/>
  <cp:lastModifiedBy> </cp:lastModifiedBy>
  <cp:revision>41</cp:revision>
  <dcterms:created xsi:type="dcterms:W3CDTF">2025-10-01T03:47:00Z</dcterms:created>
  <dcterms:modified xsi:type="dcterms:W3CDTF">2025-10-23T01:46:00Z</dcterms:modified>
</cp:coreProperties>
</file>